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163F" w14:textId="642067ED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Mariana Beatriz Mataluna</w:t>
      </w:r>
    </w:p>
    <w:p w14:paraId="76C52728" w14:textId="0149EF6B" w:rsidR="000B08A5" w:rsidRPr="000B08A5" w:rsidRDefault="000B08A5" w:rsidP="000B08A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Educação | Inclusão Educacional | Políticas Públicas | </w:t>
      </w:r>
      <w:r w:rsidR="003D2696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Formação de professores </w:t>
      </w:r>
    </w:p>
    <w:p w14:paraId="2C9A9C65" w14:textId="5ECE8365" w:rsidR="000B08A5" w:rsidRPr="000B08A5" w:rsidRDefault="000B08A5" w:rsidP="000B08A5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Sou pesquisadora e professora com trajetória dedicada à promoção do direito à educação, à inclusão educacional e ao fortalecimento de políticas públicas com foco em equidade e justiça social. Atuo em cooperação internacional, </w:t>
      </w:r>
      <w:r w:rsid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organismos públicos,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universidades e projetos interinstitucionais na América Latina e em países da África Lusófona. </w:t>
      </w:r>
    </w:p>
    <w:p w14:paraId="28DFCB1E" w14:textId="77777777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pt-BR"/>
          <w14:ligatures w14:val="none"/>
        </w:rPr>
        <w:t>Áreas de atuação</w:t>
      </w:r>
    </w:p>
    <w:p w14:paraId="2C7FFD37" w14:textId="77777777" w:rsidR="000B08A5" w:rsidRPr="000B08A5" w:rsidRDefault="000B08A5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Inclusão educacional e justiça social</w:t>
      </w:r>
    </w:p>
    <w:p w14:paraId="4521ED1D" w14:textId="77777777" w:rsidR="000B08A5" w:rsidRPr="000B08A5" w:rsidRDefault="000B08A5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Direitos da criança e do adolescente</w:t>
      </w:r>
    </w:p>
    <w:p w14:paraId="41924BF9" w14:textId="77777777" w:rsidR="000B08A5" w:rsidRPr="000B08A5" w:rsidRDefault="000B08A5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Planejamento e gestão de políticas educacionais</w:t>
      </w:r>
    </w:p>
    <w:p w14:paraId="24797284" w14:textId="77777777" w:rsidR="000B08A5" w:rsidRPr="000B08A5" w:rsidRDefault="000B08A5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Educação secundária e trajetórias escolares</w:t>
      </w:r>
    </w:p>
    <w:p w14:paraId="622AEA5F" w14:textId="223BA48E" w:rsidR="000B08A5" w:rsidRPr="000B08A5" w:rsidRDefault="003D2696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Avaliação</w:t>
      </w:r>
      <w:r w:rsidR="000B08A5"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e fortalecimento institucional</w:t>
      </w:r>
    </w:p>
    <w:p w14:paraId="7AC4395B" w14:textId="36B8D40E" w:rsidR="000B08A5" w:rsidRPr="000B08A5" w:rsidRDefault="000B08A5" w:rsidP="000B08A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Formação de gestores, técnicos e professores</w:t>
      </w:r>
    </w:p>
    <w:p w14:paraId="5F985421" w14:textId="7EBA6864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pt-BR"/>
          <w14:ligatures w14:val="none"/>
        </w:rPr>
        <w:t xml:space="preserve">Projetos e experiências </w:t>
      </w:r>
      <w:r w:rsidR="003D269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pt-BR"/>
          <w14:ligatures w14:val="none"/>
        </w:rPr>
        <w:t>recentes</w:t>
      </w:r>
    </w:p>
    <w:p w14:paraId="71E065DA" w14:textId="77777777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Cooperação internacional e políticas públicas</w:t>
      </w:r>
    </w:p>
    <w:p w14:paraId="31EC5A2F" w14:textId="3B179D90" w:rsidR="000B08A5" w:rsidRPr="000B08A5" w:rsidRDefault="000B08A5" w:rsidP="000B08A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UNESCO – América Latina, Brasil e África Lusófona (2012–2024)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br/>
        <w:t>Atuação em gestão, coordenação, avaliação e tutoria de programas de formação e fortalecimento de sistemas educacionais.</w:t>
      </w:r>
    </w:p>
    <w:p w14:paraId="534C865A" w14:textId="198693EA" w:rsidR="000B08A5" w:rsidRPr="000B08A5" w:rsidRDefault="000B08A5" w:rsidP="000B08A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Criação, coordenação e implementação do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Programa de Formação em Sistemas de Informação e Estatísticas para o Planejamento Educacional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(Angola / UNICEF / Ministério da Educação de Angola – 2022–2024), com foco no uso de dados para garantia do direito à educação.</w:t>
      </w:r>
    </w:p>
    <w:p w14:paraId="39CB1D43" w14:textId="77777777" w:rsidR="000B08A5" w:rsidRPr="000B08A5" w:rsidRDefault="000B08A5" w:rsidP="000B08A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Estruturação e lançamento da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Rede Latino-Americana de Ensino Médio e Ensino Médio Rural Étnico/Intercultural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e construção de Comunidade de Prática em Educação Secundária (2019–2020).</w:t>
      </w:r>
    </w:p>
    <w:p w14:paraId="402E62C4" w14:textId="77777777" w:rsidR="000B08A5" w:rsidRPr="000B08A5" w:rsidRDefault="000B08A5" w:rsidP="000B08A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Planejamento e facilitação da formação em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Planejamento e Gestão de Políticas Educacionais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para o Ministério da Educação do Brasil (2022–2023).</w:t>
      </w:r>
    </w:p>
    <w:p w14:paraId="4E8FC15C" w14:textId="77777777" w:rsidR="000B08A5" w:rsidRPr="000B08A5" w:rsidRDefault="000B08A5" w:rsidP="000B08A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Criação e moderação da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Rede IIPE Alumni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, comunidade internacional de aprendizagem e intercâmbio em políticas educacionais (2023–2024).</w:t>
      </w:r>
    </w:p>
    <w:p w14:paraId="7BF9BD2F" w14:textId="2ADE88EC" w:rsidR="000B08A5" w:rsidRPr="000B08A5" w:rsidRDefault="000B08A5" w:rsidP="000B08A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Planejamento, Coordenação e </w:t>
      </w:r>
      <w:r w:rsid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Docencia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no Programa Virtual de Formação em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Políticas de Avaliação em Educação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para Brasil, Angola, Moçambique e Cabo Verde (2019–2024).</w:t>
      </w:r>
    </w:p>
    <w:p w14:paraId="792EB08E" w14:textId="6BABDCB3" w:rsidR="000B08A5" w:rsidRPr="000B08A5" w:rsidRDefault="000B08A5" w:rsidP="000B08A5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Avaliação e assessoramento</w:t>
      </w:r>
    </w:p>
    <w:p w14:paraId="74455C77" w14:textId="77777777" w:rsidR="000B08A5" w:rsidRPr="000B08A5" w:rsidRDefault="000B08A5" w:rsidP="000B08A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Avaliadora do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Programa Regional de Formação em Planejamento e Gestão de Políticas Educacionais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(UNESCO – América Latina e Caribe, 2020–atual).</w:t>
      </w:r>
    </w:p>
    <w:p w14:paraId="2839C026" w14:textId="4673FAC9" w:rsidR="000B08A5" w:rsidRPr="000B08A5" w:rsidRDefault="000B08A5" w:rsidP="000B08A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Avaliação da formação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Los desafíos del planeamiento de las políticas educativas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para equipes técnicas e gestoras do Ministério da Educação da Cidade de Buenos Aires (2021–2022).</w:t>
      </w:r>
    </w:p>
    <w:p w14:paraId="3F6A3BC2" w14:textId="77777777" w:rsidR="003D2696" w:rsidRDefault="003D2696" w:rsidP="003D2696">
      <w:pPr>
        <w:spacing w:before="100" w:beforeAutospacing="1" w:after="100" w:afterAutospacing="1" w:line="276" w:lineRule="auto"/>
        <w:ind w:right="-4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</w:p>
    <w:p w14:paraId="4A8D2FB2" w14:textId="3393928F" w:rsidR="000B08A5" w:rsidRPr="000B08A5" w:rsidRDefault="000B08A5" w:rsidP="003D2696">
      <w:pPr>
        <w:spacing w:before="100" w:beforeAutospacing="1" w:after="100" w:afterAutospacing="1" w:line="276" w:lineRule="auto"/>
        <w:ind w:right="-4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lastRenderedPageBreak/>
        <w:t>Pesquisa aplicada e produção de conhecimento</w:t>
      </w:r>
    </w:p>
    <w:p w14:paraId="0BDAC452" w14:textId="544AFDE5" w:rsidR="000B08A5" w:rsidRPr="003D2696" w:rsidRDefault="000B08A5" w:rsidP="003D2696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Banco Interamericano de Desenvolvimento – BID (Uruguai, 2014–2015)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br/>
        <w:t xml:space="preserve">Pesquisadora e assistente na elaboração do relatório </w:t>
      </w:r>
      <w:r w:rsidRPr="000B08A5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BR"/>
          <w14:ligatures w14:val="none"/>
        </w:rPr>
        <w:t>Best Practices in Finishing School Programs for the Global Services Industry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, com análise de dados e sistematização de evidências para formulação de políticas públicas.</w:t>
      </w:r>
    </w:p>
    <w:p w14:paraId="74D6C230" w14:textId="4EB188D2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Docência universitária e formação profissional</w:t>
      </w:r>
    </w:p>
    <w:p w14:paraId="6DE4A6C4" w14:textId="77777777" w:rsidR="000B08A5" w:rsidRPr="000B08A5" w:rsidRDefault="000B08A5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Professora da Universidade Católica do Uruguai (desde 2015), Faculdade de Ciências da Saúde.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br/>
        <w:t>Disciplinas: Inclusão Educacional; Didática da Inclusão Socioeducativa; Didática da Educação Formal.</w:t>
      </w:r>
    </w:p>
    <w:p w14:paraId="77DEACA7" w14:textId="77777777" w:rsidR="000B08A5" w:rsidRPr="000B08A5" w:rsidRDefault="000B08A5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Professora do Instituto Universitário Elbio Fernández (desde 2020).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br/>
        <w:t>Atuação em disciplinas de Inclusão Educacional e Didática.</w:t>
      </w:r>
    </w:p>
    <w:p w14:paraId="349281D3" w14:textId="7370155B" w:rsidR="000B08A5" w:rsidRPr="000B08A5" w:rsidRDefault="000B08A5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Concepção curricular da Licenciatura em Acompanhamento Pedagógico (2022–2023</w:t>
      </w:r>
      <w:r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)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Instituto Universitário Elbio Fernández</w:t>
      </w:r>
    </w:p>
    <w:p w14:paraId="50354C1D" w14:textId="66D3103A" w:rsidR="000B08A5" w:rsidRDefault="000B08A5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Formação continuada de professores em instituições de educação básica (</w:t>
      </w:r>
      <w:r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2005-2010)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Colégio Galois – Brasília; Escola da Vila – São Paulo.</w:t>
      </w:r>
    </w:p>
    <w:p w14:paraId="0DF00D33" w14:textId="7830802B" w:rsidR="003D2696" w:rsidRDefault="003D2696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Assessoria tecnica no Ministerio de Educação da provincia de La Pampa (1998-2007)</w:t>
      </w:r>
    </w:p>
    <w:p w14:paraId="54D15064" w14:textId="3FACD736" w:rsidR="003D2696" w:rsidRPr="000B08A5" w:rsidRDefault="003D2696" w:rsidP="000B08A5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Formação em institutos de formação docente de Argentina (1998-2007)</w:t>
      </w:r>
    </w:p>
    <w:p w14:paraId="652F0901" w14:textId="4FC4574B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Publicações e produtos técnicos (seleção)</w:t>
      </w:r>
      <w:r w:rsidR="003D2696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="003D2696"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ORCID: https://orcid.org/0000-0002-4632-3652</w:t>
      </w:r>
    </w:p>
    <w:p w14:paraId="0AB11AFF" w14:textId="690866B0" w:rsidR="003D2696" w:rsidRPr="003D2696" w:rsidRDefault="003D2696" w:rsidP="003D2696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Mataluna, M. B. (2023). La internacionalización de la educación básica en Brasil: Una aproximación al caso de Brasilia-DF. Psicoperspectivas, 22(2). https://dx.doi.org/10.5027/psicoperspectivas-vol22-issue2-fulltext-2874</w:t>
      </w:r>
    </w:p>
    <w:p w14:paraId="43CE5074" w14:textId="24DB4349" w:rsidR="003D2696" w:rsidRPr="000B08A5" w:rsidRDefault="003D2696" w:rsidP="003D2696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GIOVINE, Manuel Alejandro; MATALUNA, Mariana Beatriz. Tendências globais nas elites locais: formas de institucionalização e distinção social em Brasília e Córdoba. Pro-Posições, Campinas, SP, v. 33, p. e20200005, 2022. Disponível em: </w:t>
      </w:r>
      <w:hyperlink r:id="rId5" w:history="1">
        <w:r w:rsidRPr="003D2696">
          <w:rPr>
            <w:rFonts w:ascii="Calibri" w:eastAsia="Times New Roman" w:hAnsi="Calibri" w:cs="Calibri"/>
            <w:kern w:val="0"/>
            <w:sz w:val="22"/>
            <w:szCs w:val="22"/>
            <w:lang w:eastAsia="pt-BR"/>
            <w14:ligatures w14:val="none"/>
          </w:rPr>
          <w:t>https://periodicos.sbu.unicamp.br/ojs/index.php/proposic/article/view/8670506</w:t>
        </w:r>
      </w:hyperlink>
      <w:r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.</w:t>
      </w:r>
    </w:p>
    <w:p w14:paraId="00E17A4F" w14:textId="034B4133" w:rsidR="003D2696" w:rsidRPr="003D2696" w:rsidRDefault="003D2696" w:rsidP="003D2696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BOTELHO, Mariana Mataluna; UNZUÉ, Martín. ELEIÇÃO ESCOLAR E ENSINO MÉDIO: EXPERIÊNCIAS DE ESCOLARIZAÇÃO NA ARGENTINA E NO BRASIL. e-Mosaicos, Rio de Janeiro, v. 10, n. 25, p. 3–21, 2021. DOI: 10.12957/e-mosaicos.2021.47172. Disponível em: https://www.e-publicacoes.uerj.br/e-mosaicos/article/view/47172. </w:t>
      </w:r>
    </w:p>
    <w:p w14:paraId="18CDCD79" w14:textId="42416D22" w:rsidR="003D2696" w:rsidRPr="003D2696" w:rsidRDefault="003D2696" w:rsidP="003D2696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Mataluna, M. B. (2023). La internacionalización de la educación básica en Brasil: Una aproximación al caso de Brasilia-DF. Psicoperspectivas, 22(2). https://dx.doi.org/10.5027/psicoperspectivas-vol22-issue2-fulltext-2874</w:t>
      </w:r>
    </w:p>
    <w:p w14:paraId="1795C0C5" w14:textId="39443486" w:rsidR="000B08A5" w:rsidRPr="000B08A5" w:rsidRDefault="000B08A5" w:rsidP="003D2696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UNESCO. </w:t>
      </w:r>
      <w:r w:rsidR="003D2696"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Planejamento e gestão de políticas educativas: formação em contexto de funcionários do MEC Brasil</w:t>
      </w:r>
      <w:r w:rsidR="003D2696" w:rsidRP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 (2014)</w:t>
      </w:r>
    </w:p>
    <w:p w14:paraId="131D566D" w14:textId="77777777" w:rsidR="000B08A5" w:rsidRPr="000B08A5" w:rsidRDefault="000B08A5" w:rsidP="000B08A5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Formação acadêmica</w:t>
      </w:r>
    </w:p>
    <w:p w14:paraId="67895AB4" w14:textId="55AB812F" w:rsidR="000B08A5" w:rsidRPr="000B08A5" w:rsidRDefault="000B08A5" w:rsidP="000B08A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Doutorado em Ciências Sociais – Universidade de Buenos Aires (2018)</w:t>
      </w:r>
    </w:p>
    <w:p w14:paraId="1B6993B2" w14:textId="77777777" w:rsidR="000B08A5" w:rsidRPr="000B08A5" w:rsidRDefault="000B08A5" w:rsidP="000B08A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Mestrado em Integração da América Latina – Universidade de São Paulo (2007)</w:t>
      </w:r>
    </w:p>
    <w:p w14:paraId="760469AC" w14:textId="3A55BFCC" w:rsidR="000B08A5" w:rsidRPr="000B08A5" w:rsidRDefault="000B08A5" w:rsidP="000B08A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Licenciatura em Ciências da Educação – Universidade de Buenos Aires (1998)</w:t>
      </w:r>
    </w:p>
    <w:p w14:paraId="5452FE9B" w14:textId="2256E120" w:rsidR="000B08A5" w:rsidRPr="000B08A5" w:rsidRDefault="000B08A5" w:rsidP="000B08A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I</w:t>
      </w: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diomas: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Espanhol: nativo, português: fluente</w:t>
      </w: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,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inglês: intermediário</w:t>
      </w: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,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italiano: intermediário</w:t>
      </w:r>
    </w:p>
    <w:p w14:paraId="5F31332B" w14:textId="3D5FDF9D" w:rsidR="000B08A5" w:rsidRPr="003D2696" w:rsidRDefault="000B08A5" w:rsidP="003D2696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</w:pPr>
      <w:r w:rsidRPr="000B08A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>Atuação voluntária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/>
          <w14:ligatures w14:val="none"/>
        </w:rPr>
        <w:t xml:space="preserve">: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Banco de Alimentos </w:t>
      </w:r>
      <w:r w:rsid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 xml:space="preserve">e </w:t>
      </w:r>
      <w:r w:rsidRPr="000B08A5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Bibliotecas Rurais (Argentina); Cursinho Popular – Rede Emancipa (Brasil)</w:t>
      </w:r>
      <w:r w:rsidR="003D2696">
        <w:rPr>
          <w:rFonts w:ascii="Calibri" w:eastAsia="Times New Roman" w:hAnsi="Calibri" w:cs="Calibri"/>
          <w:kern w:val="0"/>
          <w:sz w:val="22"/>
          <w:szCs w:val="22"/>
          <w:lang w:eastAsia="pt-BR"/>
          <w14:ligatures w14:val="none"/>
        </w:rPr>
        <w:t>.</w:t>
      </w:r>
    </w:p>
    <w:sectPr w:rsidR="000B08A5" w:rsidRPr="003D2696" w:rsidSect="003D2696">
      <w:pgSz w:w="11906" w:h="16838"/>
      <w:pgMar w:top="113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7D7"/>
    <w:multiLevelType w:val="multilevel"/>
    <w:tmpl w:val="C876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465C0"/>
    <w:multiLevelType w:val="multilevel"/>
    <w:tmpl w:val="85F6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02F7"/>
    <w:multiLevelType w:val="multilevel"/>
    <w:tmpl w:val="ED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732B9"/>
    <w:multiLevelType w:val="multilevel"/>
    <w:tmpl w:val="252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C55C9"/>
    <w:multiLevelType w:val="multilevel"/>
    <w:tmpl w:val="812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038A7"/>
    <w:multiLevelType w:val="multilevel"/>
    <w:tmpl w:val="279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66B08"/>
    <w:multiLevelType w:val="hybridMultilevel"/>
    <w:tmpl w:val="CEA417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D3ABC"/>
    <w:multiLevelType w:val="multilevel"/>
    <w:tmpl w:val="024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18496">
    <w:abstractNumId w:val="0"/>
  </w:num>
  <w:num w:numId="2" w16cid:durableId="638606546">
    <w:abstractNumId w:val="4"/>
  </w:num>
  <w:num w:numId="3" w16cid:durableId="975649771">
    <w:abstractNumId w:val="1"/>
  </w:num>
  <w:num w:numId="4" w16cid:durableId="1000085440">
    <w:abstractNumId w:val="7"/>
  </w:num>
  <w:num w:numId="5" w16cid:durableId="1207178415">
    <w:abstractNumId w:val="5"/>
  </w:num>
  <w:num w:numId="6" w16cid:durableId="397360873">
    <w:abstractNumId w:val="2"/>
  </w:num>
  <w:num w:numId="7" w16cid:durableId="497236249">
    <w:abstractNumId w:val="3"/>
  </w:num>
  <w:num w:numId="8" w16cid:durableId="958032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A5"/>
    <w:rsid w:val="000B08A5"/>
    <w:rsid w:val="003D2696"/>
    <w:rsid w:val="00C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9C96"/>
  <w15:chartTrackingRefBased/>
  <w15:docId w15:val="{4203B8B3-E53B-6748-908E-626E56A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B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B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B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8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8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8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8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8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8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8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08A5"/>
    <w:rPr>
      <w:b/>
      <w:bCs/>
    </w:rPr>
  </w:style>
  <w:style w:type="character" w:styleId="nfase">
    <w:name w:val="Emphasis"/>
    <w:basedOn w:val="Fontepargpadro"/>
    <w:uiPriority w:val="20"/>
    <w:qFormat/>
    <w:rsid w:val="000B08A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D2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iodicos.sbu.unicamp.br/ojs/index.php/proposic/article/view/8670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710</Words>
  <Characters>4414</Characters>
  <Application>Microsoft Office Word</Application>
  <DocSecurity>0</DocSecurity>
  <Lines>83</Lines>
  <Paragraphs>24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Mataluna</dc:creator>
  <cp:keywords/>
  <dc:description/>
  <cp:lastModifiedBy>Mariana Mataluna</cp:lastModifiedBy>
  <cp:revision>2</cp:revision>
  <dcterms:created xsi:type="dcterms:W3CDTF">2026-01-11T12:29:00Z</dcterms:created>
  <dcterms:modified xsi:type="dcterms:W3CDTF">2026-01-22T16:39:00Z</dcterms:modified>
</cp:coreProperties>
</file>